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D8782" w14:textId="77777777" w:rsidR="00397A42" w:rsidRPr="00953549" w:rsidRDefault="00953549" w:rsidP="00953549">
      <w:pPr>
        <w:spacing w:line="240" w:lineRule="auto"/>
        <w:jc w:val="right"/>
      </w:pPr>
      <w:r w:rsidRPr="00953549">
        <w:t>Załącznik nr 1</w:t>
      </w:r>
    </w:p>
    <w:p w14:paraId="6AC43953" w14:textId="51AF100B" w:rsidR="00953549" w:rsidRPr="00953549" w:rsidRDefault="00FC0310" w:rsidP="00953549">
      <w:pPr>
        <w:spacing w:line="240" w:lineRule="auto"/>
        <w:jc w:val="right"/>
      </w:pPr>
      <w:bookmarkStart w:id="0" w:name="_GoBack"/>
      <w:bookmarkEnd w:id="0"/>
      <w:r w:rsidRPr="00FC0310">
        <w:t>do umowy ZKB-II.2635.8.4.</w:t>
      </w:r>
      <w:r w:rsidR="006D38F1" w:rsidRPr="00FC0310">
        <w:t>2026</w:t>
      </w:r>
    </w:p>
    <w:p w14:paraId="04D820B7" w14:textId="77777777" w:rsidR="00953549" w:rsidRDefault="00953549">
      <w:pPr>
        <w:spacing w:line="240" w:lineRule="auto"/>
        <w:rPr>
          <w:b/>
        </w:rPr>
      </w:pPr>
    </w:p>
    <w:p w14:paraId="726BB936" w14:textId="77777777" w:rsidR="00953549" w:rsidRDefault="00953549">
      <w:pPr>
        <w:spacing w:line="240" w:lineRule="auto"/>
        <w:rPr>
          <w:b/>
        </w:rPr>
      </w:pPr>
    </w:p>
    <w:p w14:paraId="29AD3751" w14:textId="77777777" w:rsidR="00397A42" w:rsidRDefault="00C535E5" w:rsidP="00953549">
      <w:pPr>
        <w:pStyle w:val="Nagwek7"/>
        <w:rPr>
          <w:rFonts w:ascii="Times New Roman;Times New Roman" w:hAnsi="Times New Roman;Times New Roman" w:cs="Times New Roman;Times New Roman"/>
        </w:rPr>
      </w:pPr>
      <w:r>
        <w:rPr>
          <w:rFonts w:ascii="Times New Roman;Times New Roman" w:hAnsi="Times New Roman;Times New Roman" w:cs="Times New Roman;Times New Roman"/>
        </w:rPr>
        <w:t>Program funkcjonalno-użytkowy</w:t>
      </w:r>
    </w:p>
    <w:p w14:paraId="752FEB13" w14:textId="77777777" w:rsidR="00953549" w:rsidRDefault="00953549" w:rsidP="00953549">
      <w:pPr>
        <w:pStyle w:val="Bezodstpw"/>
        <w:jc w:val="both"/>
        <w:rPr>
          <w:rFonts w:ascii="Times New Roman;Times New Roman" w:hAnsi="Times New Roman;Times New Roman" w:cs="Times New Roman;Times New Roman"/>
          <w:kern w:val="0"/>
          <w:szCs w:val="20"/>
        </w:rPr>
      </w:pPr>
    </w:p>
    <w:p w14:paraId="4A5A3123" w14:textId="537D3DC4" w:rsidR="00397A42" w:rsidRPr="00157B2F" w:rsidRDefault="00C535E5" w:rsidP="00953549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  <w:r>
        <w:rPr>
          <w:rFonts w:ascii="Times New Roman;Times New Roman" w:hAnsi="Times New Roman;Times New Roman" w:cs="Times New Roman;Times New Roman"/>
          <w:b/>
          <w:sz w:val="22"/>
          <w:szCs w:val="22"/>
        </w:rPr>
        <w:t>Nazwa inwestycji:</w:t>
      </w:r>
      <w:r w:rsidR="00DD4B35">
        <w:rPr>
          <w:rFonts w:ascii="Times New Roman;Times New Roman" w:hAnsi="Times New Roman;Times New Roman" w:cs="Times New Roman;Times New Roman"/>
          <w:sz w:val="22"/>
          <w:szCs w:val="22"/>
        </w:rPr>
        <w:t xml:space="preserve"> </w:t>
      </w:r>
      <w:r w:rsidR="005D3070" w:rsidRPr="005D3070">
        <w:rPr>
          <w:rFonts w:ascii="Times New Roman;Times New Roman" w:hAnsi="Times New Roman;Times New Roman" w:cs="Times New Roman;Times New Roman"/>
        </w:rPr>
        <w:t>Budowa kanalizacji teletechnicznej na odcinku ul. Kurpińskiego/</w:t>
      </w:r>
      <w:proofErr w:type="spellStart"/>
      <w:r w:rsidR="005D3070" w:rsidRPr="005D3070">
        <w:rPr>
          <w:rFonts w:ascii="Times New Roman;Times New Roman" w:hAnsi="Times New Roman;Times New Roman" w:cs="Times New Roman;Times New Roman"/>
        </w:rPr>
        <w:t>Obirnicka</w:t>
      </w:r>
      <w:proofErr w:type="spellEnd"/>
      <w:r w:rsidR="005D3070" w:rsidRPr="005D3070">
        <w:rPr>
          <w:rFonts w:ascii="Times New Roman;Times New Roman" w:hAnsi="Times New Roman;Times New Roman" w:cs="Times New Roman;Times New Roman"/>
        </w:rPr>
        <w:t xml:space="preserve"> do ul. Kurpińskiego/Wojciechowskiego</w:t>
      </w:r>
    </w:p>
    <w:p w14:paraId="011BE1A9" w14:textId="77777777" w:rsidR="00397A42" w:rsidRDefault="00397A42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</w:p>
    <w:p w14:paraId="25ACD0FC" w14:textId="77777777" w:rsidR="00397A42" w:rsidRDefault="00C535E5">
      <w:pPr>
        <w:spacing w:line="312" w:lineRule="auto"/>
      </w:pPr>
      <w:r>
        <w:rPr>
          <w:b/>
        </w:rPr>
        <w:t>Adres inwestycji</w:t>
      </w:r>
      <w:r>
        <w:t xml:space="preserve">: ulica </w:t>
      </w:r>
      <w:r w:rsidR="00DD4B35">
        <w:t>Kurpińskiego</w:t>
      </w:r>
    </w:p>
    <w:p w14:paraId="71DA1D0D" w14:textId="77777777" w:rsidR="00397A42" w:rsidRDefault="00397A42">
      <w:pPr>
        <w:spacing w:line="312" w:lineRule="auto"/>
      </w:pPr>
    </w:p>
    <w:p w14:paraId="57996855" w14:textId="77777777" w:rsidR="00397A42" w:rsidRDefault="00C535E5">
      <w:r>
        <w:rPr>
          <w:b/>
        </w:rPr>
        <w:t>Inwestor</w:t>
      </w:r>
      <w:r>
        <w:t xml:space="preserve">: </w:t>
      </w:r>
      <w:r w:rsidRPr="00172DDE">
        <w:t>Miasto Poznań, Wydział Zarządzania Kryzysowego i Bezpieczeństwa</w:t>
      </w:r>
      <w:r w:rsidRPr="00172DDE">
        <w:rPr>
          <w:b/>
        </w:rPr>
        <w:t>.</w:t>
      </w:r>
    </w:p>
    <w:p w14:paraId="334456A0" w14:textId="77777777" w:rsidR="00397A42" w:rsidRDefault="00397A42"/>
    <w:p w14:paraId="5FBC187B" w14:textId="77777777" w:rsidR="00397A42" w:rsidRDefault="00C535E5">
      <w:pPr>
        <w:numPr>
          <w:ilvl w:val="0"/>
          <w:numId w:val="4"/>
        </w:numPr>
        <w:rPr>
          <w:b/>
        </w:rPr>
      </w:pPr>
      <w:r>
        <w:rPr>
          <w:b/>
        </w:rPr>
        <w:t>Część opisowa.</w:t>
      </w:r>
    </w:p>
    <w:p w14:paraId="4E041727" w14:textId="77777777" w:rsidR="00397A42" w:rsidRDefault="00C535E5">
      <w:pPr>
        <w:numPr>
          <w:ilvl w:val="0"/>
          <w:numId w:val="5"/>
        </w:numPr>
        <w:spacing w:before="120"/>
        <w:rPr>
          <w:b/>
        </w:rPr>
      </w:pPr>
      <w:r>
        <w:rPr>
          <w:b/>
        </w:rPr>
        <w:t>Przedmiot zamówienia.</w:t>
      </w:r>
    </w:p>
    <w:p w14:paraId="0DF8FF4C" w14:textId="77777777" w:rsidR="00157B2F" w:rsidRDefault="00DD4B35">
      <w:pPr>
        <w:pStyle w:val="Bezodstpw"/>
        <w:jc w:val="both"/>
      </w:pPr>
      <w:r w:rsidRPr="00DD4B35">
        <w:rPr>
          <w:rFonts w:ascii="Times New Roman;Times New Roman" w:hAnsi="Times New Roman;Times New Roman" w:cs="Times New Roman;Times New Roman"/>
        </w:rPr>
        <w:t xml:space="preserve">Budowa kanalizacji teletechnicznej na odcinku </w:t>
      </w:r>
      <w:r>
        <w:rPr>
          <w:rFonts w:ascii="Times New Roman;Times New Roman" w:hAnsi="Times New Roman;Times New Roman" w:cs="Times New Roman;Times New Roman"/>
        </w:rPr>
        <w:t>skrzyżowania ulic Kurpińskiego/Obo</w:t>
      </w:r>
      <w:r w:rsidRPr="00DD4B35">
        <w:rPr>
          <w:rFonts w:ascii="Times New Roman;Times New Roman" w:hAnsi="Times New Roman;Times New Roman" w:cs="Times New Roman;Times New Roman"/>
        </w:rPr>
        <w:t>rnicka do ul. Kurpińskiego/Wojciechowskiego</w:t>
      </w:r>
      <w:r>
        <w:rPr>
          <w:rFonts w:ascii="Times New Roman;Times New Roman" w:hAnsi="Times New Roman;Times New Roman" w:cs="Times New Roman;Times New Roman"/>
        </w:rPr>
        <w:t xml:space="preserve"> (budynek PSP JRG5) osiedle Bolesława Chrobrego 122 .</w:t>
      </w:r>
    </w:p>
    <w:p w14:paraId="2466CF11" w14:textId="77777777" w:rsidR="00397A42" w:rsidRDefault="00397A42">
      <w:pPr>
        <w:pStyle w:val="Bezodstpw"/>
        <w:jc w:val="both"/>
        <w:rPr>
          <w:rFonts w:ascii="Times New Roman;Times New Roman" w:hAnsi="Times New Roman;Times New Roman" w:cs="Times New Roman;Times New Roman"/>
          <w:sz w:val="22"/>
          <w:szCs w:val="22"/>
        </w:rPr>
      </w:pPr>
    </w:p>
    <w:p w14:paraId="17228B75" w14:textId="77777777" w:rsidR="00397A42" w:rsidRPr="003809C7" w:rsidRDefault="00C535E5" w:rsidP="003809C7">
      <w:pPr>
        <w:pStyle w:val="Akapitzlist"/>
        <w:numPr>
          <w:ilvl w:val="0"/>
          <w:numId w:val="5"/>
        </w:numPr>
        <w:spacing w:line="240" w:lineRule="auto"/>
        <w:rPr>
          <w:color w:val="000000"/>
        </w:rPr>
      </w:pPr>
      <w:r w:rsidRPr="003809C7">
        <w:rPr>
          <w:b/>
          <w:color w:val="000000"/>
        </w:rPr>
        <w:t>Szczegółowy zakres prac.</w:t>
      </w:r>
    </w:p>
    <w:p w14:paraId="234CB789" w14:textId="77777777" w:rsidR="00157B2F" w:rsidRDefault="005D3139" w:rsidP="00157B2F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3A6F3C" w:rsidRPr="00A50D0E">
        <w:rPr>
          <w:rFonts w:ascii="Times New Roman" w:hAnsi="Times New Roman" w:cs="Times New Roman"/>
        </w:rPr>
        <w:t>ykonanie projektu budowlanego i wykonawczego, uzgodn</w:t>
      </w:r>
      <w:r w:rsidR="00157B2F" w:rsidRPr="00A50D0E">
        <w:rPr>
          <w:rFonts w:ascii="Times New Roman" w:hAnsi="Times New Roman" w:cs="Times New Roman"/>
        </w:rPr>
        <w:t>ienie dokumentacji projektowej,</w:t>
      </w:r>
    </w:p>
    <w:p w14:paraId="5129C6CE" w14:textId="77777777" w:rsidR="008215F8" w:rsidRPr="006C39D8" w:rsidRDefault="00DD4B35" w:rsidP="00157B2F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6C39D8">
        <w:rPr>
          <w:rFonts w:ascii="Times New Roman" w:hAnsi="Times New Roman" w:cs="Times New Roman"/>
        </w:rPr>
        <w:t>budowa</w:t>
      </w:r>
      <w:r w:rsidR="00883E70" w:rsidRPr="006C39D8">
        <w:rPr>
          <w:rFonts w:ascii="Times New Roman" w:hAnsi="Times New Roman" w:cs="Times New Roman"/>
        </w:rPr>
        <w:t xml:space="preserve"> </w:t>
      </w:r>
      <w:r w:rsidR="008215F8" w:rsidRPr="006C39D8">
        <w:rPr>
          <w:rFonts w:ascii="Times New Roman" w:hAnsi="Times New Roman" w:cs="Times New Roman"/>
        </w:rPr>
        <w:t xml:space="preserve">kanalizacji teletechnicznej </w:t>
      </w:r>
      <w:r w:rsidR="00883E70" w:rsidRPr="006C39D8">
        <w:rPr>
          <w:rFonts w:ascii="Times New Roman" w:hAnsi="Times New Roman" w:cs="Times New Roman"/>
        </w:rPr>
        <w:t>o prof</w:t>
      </w:r>
      <w:r w:rsidRPr="006C39D8">
        <w:rPr>
          <w:rFonts w:ascii="Times New Roman" w:hAnsi="Times New Roman" w:cs="Times New Roman"/>
        </w:rPr>
        <w:t>i</w:t>
      </w:r>
      <w:r w:rsidR="00883E70" w:rsidRPr="006C39D8">
        <w:rPr>
          <w:rFonts w:ascii="Times New Roman" w:hAnsi="Times New Roman" w:cs="Times New Roman"/>
        </w:rPr>
        <w:t xml:space="preserve">lu </w:t>
      </w:r>
      <w:r w:rsidR="00E806CD" w:rsidRPr="006C39D8">
        <w:rPr>
          <w:rFonts w:ascii="Times New Roman" w:hAnsi="Times New Roman" w:cs="Times New Roman"/>
        </w:rPr>
        <w:t>4</w:t>
      </w:r>
      <w:r w:rsidR="00883E70" w:rsidRPr="006C39D8">
        <w:rPr>
          <w:rFonts w:ascii="Times New Roman" w:hAnsi="Times New Roman" w:cs="Times New Roman"/>
        </w:rPr>
        <w:t>x40 + mic</w:t>
      </w:r>
      <w:r w:rsidRPr="006C39D8">
        <w:rPr>
          <w:rFonts w:ascii="Times New Roman" w:hAnsi="Times New Roman" w:cs="Times New Roman"/>
        </w:rPr>
        <w:t>ro pakiet 7x12/8, ok.430</w:t>
      </w:r>
      <w:r w:rsidR="00883E70" w:rsidRPr="006C39D8">
        <w:rPr>
          <w:rFonts w:ascii="Times New Roman" w:hAnsi="Times New Roman" w:cs="Times New Roman"/>
        </w:rPr>
        <w:t>mb</w:t>
      </w:r>
      <w:r w:rsidRPr="006C39D8">
        <w:rPr>
          <w:rFonts w:ascii="Times New Roman" w:hAnsi="Times New Roman" w:cs="Times New Roman"/>
        </w:rPr>
        <w:t xml:space="preserve"> (zał.1)</w:t>
      </w:r>
      <w:r w:rsidR="00883E70" w:rsidRPr="006C39D8">
        <w:rPr>
          <w:rFonts w:ascii="Times New Roman" w:hAnsi="Times New Roman" w:cs="Times New Roman"/>
        </w:rPr>
        <w:t xml:space="preserve">, </w:t>
      </w:r>
    </w:p>
    <w:p w14:paraId="4ABCA3FA" w14:textId="77777777" w:rsidR="00397A42" w:rsidRPr="006C39D8" w:rsidRDefault="00C535E5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6C39D8">
        <w:rPr>
          <w:rFonts w:ascii="Times New Roman" w:hAnsi="Times New Roman" w:cs="Times New Roman"/>
        </w:rPr>
        <w:t>wykonan</w:t>
      </w:r>
      <w:r w:rsidR="006D38F1" w:rsidRPr="006C39D8">
        <w:rPr>
          <w:rFonts w:ascii="Times New Roman" w:hAnsi="Times New Roman" w:cs="Times New Roman"/>
        </w:rPr>
        <w:t>ie na</w:t>
      </w:r>
      <w:r w:rsidR="008215F8" w:rsidRPr="006C39D8">
        <w:rPr>
          <w:rFonts w:ascii="Times New Roman" w:hAnsi="Times New Roman" w:cs="Times New Roman"/>
        </w:rPr>
        <w:t xml:space="preserve">wiązań </w:t>
      </w:r>
      <w:r w:rsidR="006D38F1" w:rsidRPr="006C39D8">
        <w:rPr>
          <w:rFonts w:ascii="Times New Roman" w:hAnsi="Times New Roman" w:cs="Times New Roman"/>
        </w:rPr>
        <w:t>od istniejących studni kablowych</w:t>
      </w:r>
      <w:r w:rsidRPr="006C39D8">
        <w:rPr>
          <w:rFonts w:ascii="Times New Roman" w:hAnsi="Times New Roman" w:cs="Times New Roman"/>
        </w:rPr>
        <w:t xml:space="preserve"> ZDM</w:t>
      </w:r>
      <w:r w:rsidR="006D38F1" w:rsidRPr="006C39D8">
        <w:rPr>
          <w:rFonts w:ascii="Times New Roman" w:hAnsi="Times New Roman" w:cs="Times New Roman"/>
        </w:rPr>
        <w:t xml:space="preserve"> i WZKiB</w:t>
      </w:r>
      <w:r w:rsidR="00DD4B35" w:rsidRPr="006C39D8">
        <w:rPr>
          <w:rFonts w:ascii="Times New Roman" w:hAnsi="Times New Roman" w:cs="Times New Roman"/>
        </w:rPr>
        <w:t xml:space="preserve"> </w:t>
      </w:r>
      <w:r w:rsidR="00B30FB9" w:rsidRPr="006C39D8">
        <w:rPr>
          <w:rFonts w:ascii="Times New Roman" w:hAnsi="Times New Roman" w:cs="Times New Roman"/>
        </w:rPr>
        <w:t>zgodnie ze szkicem przedstawionym w Zał. nr 1</w:t>
      </w:r>
    </w:p>
    <w:p w14:paraId="41EB912D" w14:textId="77777777" w:rsidR="00E806CD" w:rsidRPr="006C39D8" w:rsidRDefault="00E806CD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6C39D8">
        <w:rPr>
          <w:rFonts w:ascii="Times New Roman" w:hAnsi="Times New Roman" w:cs="Times New Roman"/>
        </w:rPr>
        <w:t>w wykonanej kanalizacji zabudowa kabla światłowodowego 144J od w</w:t>
      </w:r>
      <w:r w:rsidR="003A41D4" w:rsidRPr="006C39D8">
        <w:rPr>
          <w:rFonts w:ascii="Times New Roman" w:hAnsi="Times New Roman" w:cs="Times New Roman"/>
        </w:rPr>
        <w:t>ę</w:t>
      </w:r>
      <w:r w:rsidRPr="006C39D8">
        <w:rPr>
          <w:rFonts w:ascii="Times New Roman" w:hAnsi="Times New Roman" w:cs="Times New Roman"/>
        </w:rPr>
        <w:t>zła w JRG-5 do studni na skrzyżowaniu Kurpińskiego/Obornicka</w:t>
      </w:r>
      <w:r w:rsidR="003A41D4" w:rsidRPr="006C39D8">
        <w:rPr>
          <w:rFonts w:ascii="Times New Roman" w:hAnsi="Times New Roman" w:cs="Times New Roman"/>
        </w:rPr>
        <w:t>,</w:t>
      </w:r>
    </w:p>
    <w:p w14:paraId="052D3FA5" w14:textId="77777777" w:rsidR="003A41D4" w:rsidRPr="006C39D8" w:rsidRDefault="003A41D4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6C39D8">
        <w:rPr>
          <w:rFonts w:ascii="Times New Roman" w:hAnsi="Times New Roman" w:cs="Times New Roman"/>
        </w:rPr>
        <w:t xml:space="preserve">Rozszycie pełnego profilu kabla w węźle JRG5 na przełącznicy typu </w:t>
      </w:r>
      <w:proofErr w:type="spellStart"/>
      <w:r w:rsidRPr="006C39D8">
        <w:rPr>
          <w:rFonts w:ascii="Times New Roman" w:hAnsi="Times New Roman" w:cs="Times New Roman"/>
        </w:rPr>
        <w:t>Rack</w:t>
      </w:r>
      <w:proofErr w:type="spellEnd"/>
      <w:r w:rsidRPr="006C39D8">
        <w:rPr>
          <w:rFonts w:ascii="Times New Roman" w:hAnsi="Times New Roman" w:cs="Times New Roman"/>
        </w:rPr>
        <w:t>, z adapterami LC/PC</w:t>
      </w:r>
    </w:p>
    <w:p w14:paraId="33EF5DAE" w14:textId="77777777" w:rsidR="00397A42" w:rsidRDefault="00C535E5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A50D0E">
        <w:rPr>
          <w:rFonts w:ascii="Times New Roman" w:hAnsi="Times New Roman" w:cs="Times New Roman"/>
        </w:rPr>
        <w:t>wyk</w:t>
      </w:r>
      <w:r w:rsidR="00DD4B35">
        <w:rPr>
          <w:rFonts w:ascii="Times New Roman" w:hAnsi="Times New Roman" w:cs="Times New Roman"/>
        </w:rPr>
        <w:t>onanie pomiarów</w:t>
      </w:r>
      <w:r w:rsidR="003809C7">
        <w:rPr>
          <w:rFonts w:ascii="Times New Roman" w:hAnsi="Times New Roman" w:cs="Times New Roman"/>
        </w:rPr>
        <w:t xml:space="preserve"> szczelności kanalizacji teletechnicznej.</w:t>
      </w:r>
    </w:p>
    <w:p w14:paraId="05D9E792" w14:textId="72EF6E70" w:rsidR="00E36DE5" w:rsidRPr="00E36DE5" w:rsidRDefault="00E36DE5" w:rsidP="00E36DE5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A50D0E">
        <w:rPr>
          <w:rFonts w:ascii="Times New Roman" w:hAnsi="Times New Roman" w:cs="Times New Roman"/>
        </w:rPr>
        <w:t>wyk</w:t>
      </w:r>
      <w:r>
        <w:rPr>
          <w:rFonts w:ascii="Times New Roman" w:hAnsi="Times New Roman" w:cs="Times New Roman"/>
        </w:rPr>
        <w:t>onanie pomiarów światłowodowych.</w:t>
      </w:r>
    </w:p>
    <w:p w14:paraId="00E9B3A8" w14:textId="77777777" w:rsidR="00397A42" w:rsidRPr="00A50D0E" w:rsidRDefault="00C535E5">
      <w:pPr>
        <w:pStyle w:val="Bezodstpw"/>
        <w:numPr>
          <w:ilvl w:val="0"/>
          <w:numId w:val="7"/>
        </w:numPr>
        <w:tabs>
          <w:tab w:val="clear" w:pos="720"/>
          <w:tab w:val="left" w:pos="511"/>
        </w:tabs>
        <w:ind w:left="737" w:hanging="567"/>
        <w:jc w:val="both"/>
        <w:rPr>
          <w:rFonts w:ascii="Times New Roman" w:hAnsi="Times New Roman" w:cs="Times New Roman"/>
        </w:rPr>
      </w:pPr>
      <w:r w:rsidRPr="00A50D0E">
        <w:rPr>
          <w:rFonts w:ascii="Times New Roman" w:hAnsi="Times New Roman" w:cs="Times New Roman"/>
        </w:rPr>
        <w:t>wykonanie dokumentacji powykonawczej,</w:t>
      </w:r>
    </w:p>
    <w:p w14:paraId="209DE689" w14:textId="77777777" w:rsidR="00AE26CD" w:rsidRPr="00A50D0E" w:rsidRDefault="00AE26CD" w:rsidP="00AE26CD">
      <w:pPr>
        <w:pStyle w:val="Bezodstpw"/>
        <w:tabs>
          <w:tab w:val="left" w:pos="511"/>
        </w:tabs>
        <w:jc w:val="both"/>
        <w:rPr>
          <w:rFonts w:ascii="Times New Roman" w:hAnsi="Times New Roman" w:cs="Times New Roman"/>
        </w:rPr>
      </w:pPr>
    </w:p>
    <w:p w14:paraId="64A1D994" w14:textId="77777777" w:rsidR="00397A42" w:rsidRPr="00A50D0E" w:rsidRDefault="00C535E5">
      <w:pPr>
        <w:pStyle w:val="Bezodstpw"/>
        <w:jc w:val="both"/>
        <w:rPr>
          <w:rFonts w:ascii="Times New Roman" w:hAnsi="Times New Roman" w:cs="Times New Roman"/>
          <w:u w:val="single"/>
        </w:rPr>
      </w:pPr>
      <w:r w:rsidRPr="00A50D0E">
        <w:rPr>
          <w:rFonts w:ascii="Times New Roman" w:hAnsi="Times New Roman" w:cs="Times New Roman"/>
          <w:u w:val="single"/>
        </w:rPr>
        <w:t>Wszystkie uzgodnienia z gesto</w:t>
      </w:r>
      <w:r w:rsidR="003809C7">
        <w:rPr>
          <w:rFonts w:ascii="Times New Roman" w:hAnsi="Times New Roman" w:cs="Times New Roman"/>
          <w:u w:val="single"/>
        </w:rPr>
        <w:t xml:space="preserve">rami sieci teletechnicznej </w:t>
      </w:r>
      <w:r w:rsidRPr="00A50D0E">
        <w:rPr>
          <w:rFonts w:ascii="Times New Roman" w:hAnsi="Times New Roman" w:cs="Times New Roman"/>
          <w:u w:val="single"/>
        </w:rPr>
        <w:t>są po stronie wykonawcy.</w:t>
      </w:r>
    </w:p>
    <w:p w14:paraId="3024F6DE" w14:textId="77777777" w:rsidR="00AE26CD" w:rsidRPr="00A50D0E" w:rsidRDefault="00AE26CD">
      <w:pPr>
        <w:pStyle w:val="Bezodstpw"/>
        <w:jc w:val="both"/>
        <w:rPr>
          <w:rFonts w:ascii="Times New Roman" w:hAnsi="Times New Roman" w:cs="Times New Roman"/>
          <w:u w:val="single"/>
        </w:rPr>
      </w:pPr>
    </w:p>
    <w:p w14:paraId="151F7A9E" w14:textId="77777777" w:rsidR="00AE26CD" w:rsidRDefault="00AE26CD">
      <w:pPr>
        <w:pStyle w:val="Bezodstpw"/>
        <w:jc w:val="both"/>
      </w:pPr>
      <w:r>
        <w:rPr>
          <w:rFonts w:ascii="Times New Roman;Times New Roman" w:hAnsi="Times New Roman;Times New Roman" w:cs="Times New Roman;Times New Roman"/>
          <w:u w:val="single"/>
        </w:rPr>
        <w:t xml:space="preserve">Uzgodnienia, projektowanie oraz realizacja prac musi być wykonane zgodnie z wytycznymi </w:t>
      </w:r>
      <w:r w:rsidRPr="00AE26CD">
        <w:rPr>
          <w:rFonts w:ascii="Times New Roman;Times New Roman" w:hAnsi="Times New Roman;Times New Roman" w:cs="Times New Roman;Times New Roman"/>
          <w:u w:val="single"/>
        </w:rPr>
        <w:t xml:space="preserve">do projektowania i budowy infrastruktury teletechnicznej </w:t>
      </w:r>
      <w:proofErr w:type="spellStart"/>
      <w:r w:rsidRPr="00AE26CD">
        <w:rPr>
          <w:rFonts w:ascii="Times New Roman;Times New Roman" w:hAnsi="Times New Roman;Times New Roman" w:cs="Times New Roman;Times New Roman"/>
          <w:u w:val="single"/>
        </w:rPr>
        <w:t>ver</w:t>
      </w:r>
      <w:proofErr w:type="spellEnd"/>
      <w:r w:rsidRPr="00AE26CD">
        <w:rPr>
          <w:rFonts w:ascii="Times New Roman;Times New Roman" w:hAnsi="Times New Roman;Times New Roman" w:cs="Times New Roman;Times New Roman"/>
          <w:u w:val="single"/>
        </w:rPr>
        <w:t>. 2.3 z dnia  23 kwietnia 2025 r.</w:t>
      </w:r>
      <w:r>
        <w:rPr>
          <w:rFonts w:ascii="Times New Roman;Times New Roman" w:hAnsi="Times New Roman;Times New Roman" w:cs="Times New Roman;Times New Roman"/>
          <w:u w:val="single"/>
        </w:rPr>
        <w:t xml:space="preserve"> stanowiącymi załącznik do umowy</w:t>
      </w:r>
      <w:r w:rsidR="003809C7">
        <w:rPr>
          <w:rFonts w:ascii="Times New Roman;Times New Roman" w:hAnsi="Times New Roman;Times New Roman" w:cs="Times New Roman;Times New Roman"/>
          <w:u w:val="single"/>
        </w:rPr>
        <w:t>.</w:t>
      </w:r>
    </w:p>
    <w:p w14:paraId="73AFBC50" w14:textId="77777777" w:rsidR="00AE26CD" w:rsidRDefault="00AE26CD">
      <w:pPr>
        <w:spacing w:line="240" w:lineRule="auto"/>
        <w:jc w:val="left"/>
        <w:rPr>
          <w:kern w:val="2"/>
          <w:szCs w:val="24"/>
          <w:u w:val="single"/>
        </w:rPr>
      </w:pPr>
    </w:p>
    <w:p w14:paraId="37D83CC1" w14:textId="77777777" w:rsidR="003809C7" w:rsidRDefault="003809C7">
      <w:pPr>
        <w:spacing w:line="240" w:lineRule="auto"/>
        <w:jc w:val="left"/>
        <w:rPr>
          <w:kern w:val="2"/>
          <w:szCs w:val="24"/>
          <w:u w:val="single"/>
        </w:rPr>
      </w:pPr>
    </w:p>
    <w:p w14:paraId="7D9F7CF8" w14:textId="77777777" w:rsidR="003809C7" w:rsidRDefault="003809C7" w:rsidP="003809C7">
      <w:pPr>
        <w:numPr>
          <w:ilvl w:val="0"/>
          <w:numId w:val="4"/>
        </w:numPr>
        <w:rPr>
          <w:b/>
        </w:rPr>
      </w:pPr>
      <w:r>
        <w:rPr>
          <w:b/>
        </w:rPr>
        <w:t>Część informacyjna.</w:t>
      </w:r>
    </w:p>
    <w:p w14:paraId="6A8A3385" w14:textId="77777777" w:rsidR="003809C7" w:rsidRDefault="003809C7" w:rsidP="003809C7">
      <w:pPr>
        <w:numPr>
          <w:ilvl w:val="0"/>
          <w:numId w:val="3"/>
        </w:numPr>
        <w:spacing w:before="120"/>
        <w:rPr>
          <w:b/>
        </w:rPr>
      </w:pPr>
      <w:r>
        <w:rPr>
          <w:b/>
        </w:rPr>
        <w:t>Przepisy prawne i normy związane z projektowaniem.</w:t>
      </w:r>
    </w:p>
    <w:p w14:paraId="52E77837" w14:textId="77777777" w:rsidR="003809C7" w:rsidRDefault="003809C7" w:rsidP="003809C7">
      <w:pPr>
        <w:spacing w:before="120" w:line="240" w:lineRule="auto"/>
        <w:ind w:left="142" w:firstLine="567"/>
      </w:pPr>
      <w:r>
        <w:lastRenderedPageBreak/>
        <w:t>Przy projektowaniu należy stosować zalecenia i wytyczne zawarte w normach zakładowych TP S.A. i Dialogu S.A. oraz instrukcjach opracowanych przez Zakład Doświadczalny Budownictwa Łączności.</w:t>
      </w:r>
    </w:p>
    <w:p w14:paraId="14FBBC56" w14:textId="77777777" w:rsidR="003809C7" w:rsidRDefault="003809C7" w:rsidP="003809C7">
      <w:pPr>
        <w:pStyle w:val="Tekstpodstawowywcity3"/>
        <w:ind w:left="142" w:firstLine="567"/>
        <w:jc w:val="both"/>
      </w:pPr>
      <w:r>
        <w:t>Wszystkie opracowane dokumenty muszą być zgodne z obowiązującymi polskimi i międzynarodowymi normami, w szczególności normą PN-EN 50132-7:2012, Rozporządzeniem Ministra Infrastruktury z dnia 02.09.2004 r. w sprawie szczegółowego zakresu i formy dokumentacji projektowej, specyfikacji technicznych wykonania i odbioru robót budowlanych oraz programu funkcjonalno-użytkowego, przepisami BHP oraz pozostałymi przepisami prawa.</w:t>
      </w:r>
    </w:p>
    <w:p w14:paraId="1874E75E" w14:textId="77777777" w:rsidR="003809C7" w:rsidRDefault="003809C7" w:rsidP="003809C7">
      <w:pPr>
        <w:pStyle w:val="Tekstpodstawowywcity3"/>
        <w:ind w:left="142" w:firstLine="567"/>
        <w:jc w:val="both"/>
        <w:rPr>
          <w:color w:val="0000FF"/>
        </w:rPr>
      </w:pPr>
    </w:p>
    <w:p w14:paraId="57DCB67F" w14:textId="77777777" w:rsidR="003809C7" w:rsidRDefault="003809C7" w:rsidP="003809C7">
      <w:pPr>
        <w:numPr>
          <w:ilvl w:val="0"/>
          <w:numId w:val="3"/>
        </w:numPr>
        <w:spacing w:before="120"/>
        <w:rPr>
          <w:b/>
        </w:rPr>
      </w:pPr>
      <w:r>
        <w:rPr>
          <w:b/>
        </w:rPr>
        <w:t>Uwagi końcowe.</w:t>
      </w:r>
    </w:p>
    <w:p w14:paraId="49520C90" w14:textId="77777777" w:rsidR="003809C7" w:rsidRDefault="003809C7" w:rsidP="003809C7">
      <w:pPr>
        <w:pStyle w:val="Tekstpodstawowy2"/>
        <w:spacing w:before="120"/>
        <w:ind w:left="142" w:right="0" w:firstLine="567"/>
        <w:rPr>
          <w:sz w:val="24"/>
        </w:rPr>
      </w:pPr>
      <w:r>
        <w:rPr>
          <w:sz w:val="24"/>
        </w:rPr>
        <w:t xml:space="preserve">Wszystkie opracowane przez Jednostkę Projektową dokumenty w ramach udzielonego zamówienia stanowią tajemnicę służbową w rozumieniu ustawy o ochronie informacji niejawnych i ustawy o zwalczaniu nieuczciwej konkurencji. Po ich opracowaniu będą stanowić wyłączną własność Zamawiającego i podlegać prawnej ochronie przewidzianej dla wiadomości stanowiących tajemnicę służbową na zasadach określonych przez przepisy o ochronie informacji niejawnych, i ustawę o zwalczaniu nieuczciwej konkurencji. </w:t>
      </w:r>
    </w:p>
    <w:p w14:paraId="6BB8D5C3" w14:textId="77777777" w:rsidR="00397A42" w:rsidRDefault="003809C7" w:rsidP="00E806CD">
      <w:pPr>
        <w:spacing w:line="240" w:lineRule="auto"/>
        <w:ind w:left="142" w:firstLine="708"/>
        <w:rPr>
          <w:b/>
        </w:rPr>
      </w:pPr>
      <w:r>
        <w:t>Jednostka Projektowa zobowiązana jest traktować pozyskane, udostępnione i opracowane informacje oraz dokumenty jak</w:t>
      </w:r>
      <w:r w:rsidR="004F50D6">
        <w:t xml:space="preserve">o stanowiące tajemnicę służbową, której </w:t>
      </w:r>
      <w:r>
        <w:t xml:space="preserve">nie będzie udostępniała podmiotom, nie </w:t>
      </w:r>
      <w:r w:rsidR="004F50D6">
        <w:t xml:space="preserve">uczestniczącym w </w:t>
      </w:r>
      <w:r>
        <w:t>realiz</w:t>
      </w:r>
      <w:r w:rsidR="004F50D6">
        <w:t>acji</w:t>
      </w:r>
      <w:r>
        <w:t xml:space="preserve"> przedmiotu zamówienia oraz, że pozyskane w trakcie realizacji zamówienia informacje i dane nie będą wykorzystywane </w:t>
      </w:r>
      <w:r w:rsidR="00E806CD">
        <w:t xml:space="preserve">dla realizacji umów zawartych z </w:t>
      </w:r>
      <w:r>
        <w:t>innymi podmiotami, pod rygorem odpowiedzialności karnej, a ich udostępnianie oraz zapoznawanie z nimi kogo</w:t>
      </w:r>
      <w:r w:rsidR="00C15B8F">
        <w:t xml:space="preserve">kolwiek </w:t>
      </w:r>
      <w:r w:rsidR="004F50D6">
        <w:t xml:space="preserve">możliwe jest wyłącznie na podstawie </w:t>
      </w:r>
      <w:r w:rsidR="00C15B8F">
        <w:t>pisemnego pozwolenia</w:t>
      </w:r>
      <w:r w:rsidR="004F50D6">
        <w:t xml:space="preserve"> Zamawiającego</w:t>
      </w:r>
      <w:r w:rsidR="00C15B8F">
        <w:t>.</w:t>
      </w:r>
    </w:p>
    <w:sectPr w:rsidR="00397A42" w:rsidSect="00AE26CD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C8608" w14:textId="77777777" w:rsidR="00460256" w:rsidRDefault="00460256">
      <w:pPr>
        <w:spacing w:line="240" w:lineRule="auto"/>
      </w:pPr>
      <w:r>
        <w:separator/>
      </w:r>
    </w:p>
  </w:endnote>
  <w:endnote w:type="continuationSeparator" w:id="0">
    <w:p w14:paraId="5A4389BA" w14:textId="77777777" w:rsidR="00460256" w:rsidRDefault="004602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Symbol;Symbol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;Courier New">
    <w:panose1 w:val="00000000000000000000"/>
    <w:charset w:val="00"/>
    <w:family w:val="roman"/>
    <w:notTrueType/>
    <w:pitch w:val="default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FBDAE" w14:textId="77777777" w:rsidR="00397A42" w:rsidRDefault="00931C9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35A134C" wp14:editId="21A31B7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2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96130F9" w14:textId="77777777" w:rsidR="00397A42" w:rsidRDefault="00C535E5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C0310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A134C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left:0;text-align:left;margin-left:-45.15pt;margin-top:.05pt;width:6.05pt;height:13.8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" o:allowincell="f" stroked="f">
              <v:fill opacity="0"/>
              <v:path arrowok="t"/>
              <v:textbox inset="0,0,0,0">
                <w:txbxContent>
                  <w:p w14:paraId="096130F9" w14:textId="77777777" w:rsidR="00397A42" w:rsidRDefault="00C535E5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C0310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DD09A" w14:textId="77777777" w:rsidR="00460256" w:rsidRDefault="00460256">
      <w:pPr>
        <w:spacing w:line="240" w:lineRule="auto"/>
      </w:pPr>
      <w:r>
        <w:separator/>
      </w:r>
    </w:p>
  </w:footnote>
  <w:footnote w:type="continuationSeparator" w:id="0">
    <w:p w14:paraId="39061166" w14:textId="77777777" w:rsidR="00460256" w:rsidRDefault="004602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04555"/>
    <w:multiLevelType w:val="multilevel"/>
    <w:tmpl w:val="1B62EF1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094243"/>
    <w:multiLevelType w:val="multilevel"/>
    <w:tmpl w:val="96D4CE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bCs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bCs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bCs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/>
        <w:bCs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bCs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b/>
        <w:bCs/>
        <w:color w:val="000000"/>
      </w:rPr>
    </w:lvl>
  </w:abstractNum>
  <w:abstractNum w:abstractNumId="2" w15:restartNumberingAfterBreak="0">
    <w:nsid w:val="2DB76E3C"/>
    <w:multiLevelType w:val="multilevel"/>
    <w:tmpl w:val="713ED5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A91015"/>
    <w:multiLevelType w:val="multilevel"/>
    <w:tmpl w:val="51F816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;Times New Roman" w:hAnsi="Times New Roman;Times New Roman" w:cs="Times New Roman;Times New Roman"/>
        <w:b/>
        <w:i w:val="0"/>
        <w:sz w:val="24"/>
        <w:szCs w:val="24"/>
      </w:rPr>
    </w:lvl>
    <w:lvl w:ilvl="1">
      <w:start w:val="1"/>
      <w:numFmt w:val="decimal"/>
      <w:lvlText w:val="I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E7775F0"/>
    <w:multiLevelType w:val="multilevel"/>
    <w:tmpl w:val="98C8D20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9C487E"/>
    <w:multiLevelType w:val="multilevel"/>
    <w:tmpl w:val="7EB8EFCE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D31200"/>
    <w:multiLevelType w:val="multilevel"/>
    <w:tmpl w:val="7230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42"/>
    <w:rsid w:val="00056B40"/>
    <w:rsid w:val="00157B2F"/>
    <w:rsid w:val="00172DDE"/>
    <w:rsid w:val="00262B51"/>
    <w:rsid w:val="00264045"/>
    <w:rsid w:val="002C572E"/>
    <w:rsid w:val="00340FCC"/>
    <w:rsid w:val="003809C7"/>
    <w:rsid w:val="00397A42"/>
    <w:rsid w:val="003A41D4"/>
    <w:rsid w:val="003A6F3C"/>
    <w:rsid w:val="003B1596"/>
    <w:rsid w:val="00426F86"/>
    <w:rsid w:val="00430791"/>
    <w:rsid w:val="00460256"/>
    <w:rsid w:val="004D2983"/>
    <w:rsid w:val="004F50D6"/>
    <w:rsid w:val="00585019"/>
    <w:rsid w:val="005D3070"/>
    <w:rsid w:val="005D3139"/>
    <w:rsid w:val="006660A4"/>
    <w:rsid w:val="006C39D8"/>
    <w:rsid w:val="006D38F1"/>
    <w:rsid w:val="006F73E3"/>
    <w:rsid w:val="007162FA"/>
    <w:rsid w:val="007855C0"/>
    <w:rsid w:val="008215F8"/>
    <w:rsid w:val="00883E70"/>
    <w:rsid w:val="008B1C7F"/>
    <w:rsid w:val="008F7B75"/>
    <w:rsid w:val="00931C90"/>
    <w:rsid w:val="00941F60"/>
    <w:rsid w:val="00953549"/>
    <w:rsid w:val="00A50D0E"/>
    <w:rsid w:val="00AB5A2D"/>
    <w:rsid w:val="00AE26CD"/>
    <w:rsid w:val="00B30FB9"/>
    <w:rsid w:val="00B647FE"/>
    <w:rsid w:val="00C15B8F"/>
    <w:rsid w:val="00C3350C"/>
    <w:rsid w:val="00C535E5"/>
    <w:rsid w:val="00C60711"/>
    <w:rsid w:val="00C73E60"/>
    <w:rsid w:val="00DD4B35"/>
    <w:rsid w:val="00E36DE5"/>
    <w:rsid w:val="00E806CD"/>
    <w:rsid w:val="00E81F43"/>
    <w:rsid w:val="00FC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CAB2"/>
  <w15:docId w15:val="{4132B180-ED3E-4F43-9EBB-531CF0CD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Times New Roman;Times New Roman" w:eastAsia="Times New Roman;Times New Roman" w:hAnsi="Times New Roman;Times New Roman" w:cs="Times New Roman;Times New Roman"/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jc w:val="left"/>
      <w:outlineLvl w:val="2"/>
    </w:pPr>
    <w:rPr>
      <w:b/>
      <w:i/>
    </w:rPr>
  </w:style>
  <w:style w:type="paragraph" w:styleId="Nagwek4">
    <w:name w:val="heading 4"/>
    <w:basedOn w:val="Normalny"/>
    <w:next w:val="Normalny"/>
    <w:qFormat/>
    <w:pPr>
      <w:keepNext/>
      <w:spacing w:line="240" w:lineRule="auto"/>
      <w:jc w:val="right"/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keepNext/>
      <w:spacing w:line="240" w:lineRule="auto"/>
      <w:jc w:val="center"/>
      <w:outlineLvl w:val="6"/>
    </w:pPr>
    <w:rPr>
      <w:rFonts w:ascii="Arial;Arial" w:hAnsi="Arial;Arial" w:cs="Arial;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;Symbol" w:hAnsi="Symbol;Symbol"/>
      <w:b/>
      <w:sz w:val="20"/>
    </w:rPr>
  </w:style>
  <w:style w:type="character" w:customStyle="1" w:styleId="WW8Num1z1">
    <w:name w:val="WW8Num1z1"/>
    <w:qFormat/>
    <w:rPr>
      <w:rFonts w:ascii="Liberation Serif;Times New Roma" w:hAnsi="Liberation Serif;Times New Roma"/>
    </w:rPr>
  </w:style>
  <w:style w:type="character" w:customStyle="1" w:styleId="WW8Num1z2">
    <w:name w:val="WW8Num1z2"/>
    <w:qFormat/>
    <w:rPr>
      <w:rFonts w:ascii="Liberation Serif;Times New Roma" w:hAnsi="Liberation Serif;Times New Roma" w:cs="Liberation Serif;Times New Roma"/>
    </w:rPr>
  </w:style>
  <w:style w:type="character" w:customStyle="1" w:styleId="WW8Num1z3">
    <w:name w:val="WW8Num1z3"/>
    <w:qFormat/>
    <w:rPr>
      <w:rFonts w:ascii="Symbol;Symbol" w:hAnsi="Symbol;Symbol" w:cs="Symbol;Symbol"/>
    </w:rPr>
  </w:style>
  <w:style w:type="character" w:customStyle="1" w:styleId="WW8Num2z0">
    <w:name w:val="WW8Num2z0"/>
    <w:qFormat/>
    <w:rPr>
      <w:rFonts w:ascii="Arial;Arial" w:hAnsi="Arial;Arial" w:cs="Times New Roman;Times New Roman"/>
      <w:b/>
      <w:sz w:val="20"/>
    </w:rPr>
  </w:style>
  <w:style w:type="character" w:customStyle="1" w:styleId="WW8Num2z1">
    <w:name w:val="WW8Num2z1"/>
    <w:qFormat/>
    <w:rPr>
      <w:rFonts w:ascii="Times New Roman;Times New Roman" w:hAnsi="Times New Roman;Times New Roman" w:cs="Times New Roman;Times New Roman"/>
    </w:rPr>
  </w:style>
  <w:style w:type="character" w:customStyle="1" w:styleId="WW8Num3z0">
    <w:name w:val="WW8Num3z0"/>
    <w:qFormat/>
    <w:rPr>
      <w:rFonts w:ascii="Arial;Arial" w:hAnsi="Arial;Arial" w:cs="Times New Roman;Times New Roman"/>
      <w:b/>
      <w:sz w:val="20"/>
    </w:rPr>
  </w:style>
  <w:style w:type="character" w:customStyle="1" w:styleId="WW8Num3z1">
    <w:name w:val="WW8Num3z1"/>
    <w:qFormat/>
    <w:rPr>
      <w:rFonts w:ascii="Times New Roman;Times New Roman" w:hAnsi="Times New Roman;Times New Roman" w:cs="Times New Roman;Times New Roman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Arial;Arial" w:hAnsi="Arial;Arial" w:cs="Arial;Arial"/>
      <w:b/>
      <w:i w:val="0"/>
      <w:sz w:val="22"/>
    </w:rPr>
  </w:style>
  <w:style w:type="character" w:customStyle="1" w:styleId="WW8Num6z1">
    <w:name w:val="WW8Num6z1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6z2">
    <w:name w:val="WW8Num6z2"/>
    <w:qFormat/>
  </w:style>
  <w:style w:type="character" w:customStyle="1" w:styleId="WW8Num7z0">
    <w:name w:val="WW8Num7z0"/>
    <w:qFormat/>
    <w:rPr>
      <w:rFonts w:ascii="Symbol;Symbol" w:hAnsi="Symbol;Symbol" w:cs="Symbol;Symbol"/>
    </w:rPr>
  </w:style>
  <w:style w:type="character" w:customStyle="1" w:styleId="WW8Num7z1">
    <w:name w:val="WW8Num7z1"/>
    <w:qFormat/>
    <w:rPr>
      <w:rFonts w:ascii="Courier New;Courier New" w:hAnsi="Courier New;Courier New" w:cs="Courier New;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cs="Times New Roman;Times New Roman"/>
    </w:rPr>
  </w:style>
  <w:style w:type="character" w:customStyle="1" w:styleId="WW8Num9z1">
    <w:name w:val="WW8Num9z1"/>
    <w:qFormat/>
    <w:rPr>
      <w:rFonts w:cs="Times New Roman;Times New Roman"/>
    </w:rPr>
  </w:style>
  <w:style w:type="character" w:customStyle="1" w:styleId="WW8Num10z0">
    <w:name w:val="WW8Num10z0"/>
    <w:qFormat/>
    <w:rPr>
      <w:rFonts w:ascii="Symbol;Symbol" w:hAnsi="Symbol;Symbol" w:cs="Symbol;Symbol"/>
    </w:rPr>
  </w:style>
  <w:style w:type="character" w:customStyle="1" w:styleId="WW8Num10z1">
    <w:name w:val="WW8Num10z1"/>
    <w:qFormat/>
    <w:rPr>
      <w:rFonts w:ascii="Courier New;Courier New" w:hAnsi="Courier New;Courier New" w:cs="Courier New;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;Symbol" w:hAnsi="Symbol;Symbol" w:cs="Symbol;Symbol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/>
      <w:i w:val="0"/>
    </w:rPr>
  </w:style>
  <w:style w:type="character" w:customStyle="1" w:styleId="WW8Num13z0">
    <w:name w:val="WW8Num13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5z0">
    <w:name w:val="WW8Num15z0"/>
    <w:qFormat/>
    <w:rPr>
      <w:rFonts w:ascii="Symbol;Symbol" w:hAnsi="Symbol;Symbol" w:cs="Symbol;Symbol"/>
      <w:sz w:val="16"/>
    </w:rPr>
  </w:style>
  <w:style w:type="character" w:customStyle="1" w:styleId="WW8Num15z1">
    <w:name w:val="WW8Num15z1"/>
    <w:qFormat/>
    <w:rPr>
      <w:rFonts w:ascii="Courier New;Courier New" w:hAnsi="Courier New;Courier New" w:cs="Courier New;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;Symbol" w:hAnsi="Symbol;Symbol" w:cs="Symbol;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;Symbol" w:hAnsi="Symbol;Symbol" w:cs="Symbol;Symbol"/>
    </w:rPr>
  </w:style>
  <w:style w:type="character" w:customStyle="1" w:styleId="WW8Num17z1">
    <w:name w:val="WW8Num17z1"/>
    <w:qFormat/>
    <w:rPr>
      <w:rFonts w:ascii="Symbol;Symbol" w:hAnsi="Symbol;Symbol" w:cs="Symbol;Symbol"/>
      <w:sz w:val="16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4">
    <w:name w:val="WW8Num17z4"/>
    <w:qFormat/>
    <w:rPr>
      <w:rFonts w:ascii="Courier New;Courier New" w:hAnsi="Courier New;Courier New" w:cs="Courier New;Courier New"/>
    </w:rPr>
  </w:style>
  <w:style w:type="character" w:customStyle="1" w:styleId="WW8Num18z0">
    <w:name w:val="WW8Num18z0"/>
    <w:qFormat/>
    <w:rPr>
      <w:rFonts w:ascii="Symbol;Symbol" w:hAnsi="Symbol;Symbol" w:cs="Symbol;Symbol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9z1">
    <w:name w:val="WW8Num19z1"/>
    <w:qFormat/>
    <w:rPr>
      <w:rFonts w:ascii="Symbol;Symbol" w:hAnsi="Symbol;Symbol" w:cs="Symbol;Symbol"/>
    </w:rPr>
  </w:style>
  <w:style w:type="character" w:customStyle="1" w:styleId="WW8Num19z4">
    <w:name w:val="WW8Num19z4"/>
    <w:qFormat/>
    <w:rPr>
      <w:rFonts w:ascii="Courier New;Courier New" w:hAnsi="Courier New;Courier New" w:cs="Courier New;Courier New"/>
    </w:rPr>
  </w:style>
  <w:style w:type="character" w:customStyle="1" w:styleId="WW8Num19z5">
    <w:name w:val="WW8Num19z5"/>
    <w:qFormat/>
    <w:rPr>
      <w:rFonts w:ascii="Wingdings" w:hAnsi="Wingdings" w:cs="Wingdings"/>
    </w:rPr>
  </w:style>
  <w:style w:type="character" w:customStyle="1" w:styleId="WW8Num20z0">
    <w:name w:val="WW8Num20z0"/>
    <w:qFormat/>
    <w:rPr>
      <w:b/>
    </w:rPr>
  </w:style>
  <w:style w:type="character" w:customStyle="1" w:styleId="WW8Num21z0">
    <w:name w:val="WW8Num21z0"/>
    <w:qFormat/>
    <w:rPr>
      <w:rFonts w:ascii="Times New Roman;Times New Roman" w:hAnsi="Times New Roman;Times New Roman" w:cs="Times New Roman;Times New Roman"/>
      <w:b/>
      <w:i w:val="0"/>
      <w:sz w:val="24"/>
      <w:szCs w:val="24"/>
    </w:rPr>
  </w:style>
  <w:style w:type="character" w:customStyle="1" w:styleId="WW8Num21z1">
    <w:name w:val="WW8Num21z1"/>
    <w:qFormat/>
  </w:style>
  <w:style w:type="character" w:customStyle="1" w:styleId="WW8Num22z0">
    <w:name w:val="WW8Num22z0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Symbol;Symbol" w:hAnsi="Symbol;Symbol" w:cs="Symbol;Symbol"/>
    </w:rPr>
  </w:style>
  <w:style w:type="character" w:customStyle="1" w:styleId="WW8Num25z1">
    <w:name w:val="WW8Num25z1"/>
    <w:qFormat/>
    <w:rPr>
      <w:rFonts w:ascii="Courier New;Courier New" w:hAnsi="Courier New;Courier New" w:cs="Courier New;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26z2">
    <w:name w:val="WW8Num26z2"/>
    <w:qFormat/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ascii="Symbol;Symbol" w:hAnsi="Symbol;Symbol" w:cs="Symbol;Symbol"/>
    </w:rPr>
  </w:style>
  <w:style w:type="character" w:customStyle="1" w:styleId="WW8Num28z1">
    <w:name w:val="WW8Num28z1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4">
    <w:name w:val="WW8Num28z4"/>
    <w:qFormat/>
    <w:rPr>
      <w:rFonts w:ascii="Courier New;Courier New" w:hAnsi="Courier New;Courier New" w:cs="Courier New;Courier New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Times New Roman;Times New Roman" w:hAnsi="Times New Roman;Times New Roman" w:cs="Times New Roman;Times New Roman"/>
      <w:b/>
      <w:i/>
      <w:sz w:val="24"/>
    </w:rPr>
  </w:style>
  <w:style w:type="character" w:customStyle="1" w:styleId="WW8Num31z1">
    <w:name w:val="WW8Num31z1"/>
    <w:qFormat/>
  </w:style>
  <w:style w:type="character" w:customStyle="1" w:styleId="WW8Num32z0">
    <w:name w:val="WW8Num32z0"/>
    <w:qFormat/>
    <w:rPr>
      <w:rFonts w:ascii="Symbol;Symbol" w:hAnsi="Symbol;Symbol" w:cs="Symbol;Symbol"/>
    </w:rPr>
  </w:style>
  <w:style w:type="character" w:customStyle="1" w:styleId="WW8Num32z1">
    <w:name w:val="WW8Num32z1"/>
    <w:qFormat/>
    <w:rPr>
      <w:rFonts w:ascii="Courier New;Courier New" w:hAnsi="Courier New;Courier New" w:cs="Courier New;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33z2">
    <w:name w:val="WW8Num33z2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;Times New Roman" w:hAnsi="Times New Roman;Times New Roman" w:cs="Times New Roman;Times New Roman"/>
      <w:b/>
      <w:i w:val="0"/>
      <w:sz w:val="24"/>
    </w:rPr>
  </w:style>
  <w:style w:type="character" w:customStyle="1" w:styleId="WW8Num35z0">
    <w:name w:val="WW8Num35z0"/>
    <w:qFormat/>
    <w:rPr>
      <w:rFonts w:ascii="Times New Roman;Times New Roman" w:hAnsi="Times New Roman;Times New Roman" w:cs="Times New Roman;Times New Roman"/>
      <w:b w:val="0"/>
      <w:i w:val="0"/>
      <w:sz w:val="24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Times New Roman;Times New Roman" w:hAnsi="Times New Roman;Times New Roman" w:cs="Times New Roman;Times New Roman"/>
      <w:b w:val="0"/>
      <w:i w:val="0"/>
      <w:sz w:val="22"/>
    </w:rPr>
  </w:style>
  <w:style w:type="character" w:customStyle="1" w:styleId="WW8Num37z1">
    <w:name w:val="WW8Num37z1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38z0">
    <w:name w:val="WW8Num38z0"/>
    <w:qFormat/>
    <w:rPr>
      <w:b/>
      <w:bCs/>
      <w:color w:val="000000"/>
    </w:rPr>
  </w:style>
  <w:style w:type="character" w:customStyle="1" w:styleId="WW8Num39z0">
    <w:name w:val="WW8Num39z0"/>
    <w:qFormat/>
    <w:rPr>
      <w:rFonts w:ascii="Arial;Arial" w:hAnsi="Arial;Arial" w:cs="Arial;Arial"/>
      <w:b w:val="0"/>
      <w:i w:val="0"/>
      <w:sz w:val="22"/>
      <w:szCs w:val="24"/>
    </w:rPr>
  </w:style>
  <w:style w:type="character" w:customStyle="1" w:styleId="WW8Num39z1">
    <w:name w:val="WW8Num39z1"/>
    <w:qFormat/>
    <w:rPr>
      <w:rFonts w:ascii="Symbol;Symbol" w:hAnsi="Symbol;Symbol" w:cs="Symbol;Symbol"/>
      <w:b w:val="0"/>
      <w:i w:val="0"/>
      <w:sz w:val="22"/>
      <w:szCs w:val="24"/>
    </w:rPr>
  </w:style>
  <w:style w:type="character" w:customStyle="1" w:styleId="WW8Num40z0">
    <w:name w:val="WW8Num40z0"/>
    <w:qFormat/>
    <w:rPr>
      <w:rFonts w:ascii="Times New Roman;Times New Roman" w:hAnsi="Times New Roman;Times New Roman" w:cs="Times New Roman;Times New Roman"/>
      <w:b w:val="0"/>
      <w:i w:val="0"/>
      <w:sz w:val="24"/>
    </w:rPr>
  </w:style>
  <w:style w:type="character" w:customStyle="1" w:styleId="WW8Num40z1">
    <w:name w:val="WW8Num40z1"/>
    <w:qFormat/>
    <w:rPr>
      <w:rFonts w:ascii="Symbol;Symbol" w:hAnsi="Symbol;Symbol" w:cs="Symbol;Symbol"/>
    </w:rPr>
  </w:style>
  <w:style w:type="character" w:customStyle="1" w:styleId="WW8Num40z4">
    <w:name w:val="WW8Num40z4"/>
    <w:qFormat/>
    <w:rPr>
      <w:rFonts w:ascii="Courier New;Courier New" w:hAnsi="Courier New;Courier New" w:cs="Courier New;Courier New"/>
    </w:rPr>
  </w:style>
  <w:style w:type="character" w:customStyle="1" w:styleId="WW8Num40z5">
    <w:name w:val="WW8Num40z5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  <w:rPr>
      <w:rFonts w:ascii="Symbol;Symbol" w:hAnsi="Symbol;Symbol" w:cs="Symbol;Symbol"/>
    </w:rPr>
  </w:style>
  <w:style w:type="character" w:customStyle="1" w:styleId="WW8Num42z0">
    <w:name w:val="WW8Num42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42z1">
    <w:name w:val="WW8Num42z1"/>
    <w:qFormat/>
    <w:rPr>
      <w:rFonts w:ascii="Symbol;Symbol" w:hAnsi="Symbol;Symbol" w:cs="Symbol;Symbol"/>
    </w:rPr>
  </w:style>
  <w:style w:type="character" w:customStyle="1" w:styleId="WW8Num42z4">
    <w:name w:val="WW8Num42z4"/>
    <w:qFormat/>
    <w:rPr>
      <w:rFonts w:ascii="Courier New;Courier New" w:hAnsi="Courier New;Courier New" w:cs="Courier New;Courier New"/>
    </w:rPr>
  </w:style>
  <w:style w:type="character" w:customStyle="1" w:styleId="WW8Num42z5">
    <w:name w:val="WW8Num42z5"/>
    <w:qFormat/>
    <w:rPr>
      <w:rFonts w:ascii="Wingdings" w:hAnsi="Wingdings" w:cs="Wingdings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Znak">
    <w:name w:val="Nagłówek Znak"/>
    <w:uiPriority w:val="99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pacing w:line="240" w:lineRule="auto"/>
      <w:jc w:val="left"/>
    </w:pPr>
    <w:rPr>
      <w:szCs w:val="24"/>
    </w:rPr>
  </w:style>
  <w:style w:type="paragraph" w:styleId="Tekstpodstawowy">
    <w:name w:val="Body Text"/>
    <w:basedOn w:val="Normalny"/>
    <w:pPr>
      <w:spacing w:line="240" w:lineRule="auto"/>
    </w:pPr>
    <w:rPr>
      <w:rFonts w:ascii="Arial;Arial" w:hAnsi="Arial;Arial" w:cs="Arial;Aria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708" w:firstLine="708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qFormat/>
    <w:pPr>
      <w:widowControl w:val="0"/>
      <w:autoSpaceDE w:val="0"/>
      <w:spacing w:before="120" w:line="240" w:lineRule="auto"/>
      <w:ind w:right="11" w:firstLine="720"/>
    </w:pPr>
    <w:rPr>
      <w:sz w:val="22"/>
      <w:szCs w:val="22"/>
    </w:rPr>
  </w:style>
  <w:style w:type="paragraph" w:styleId="Tekstpodstawowy2">
    <w:name w:val="Body Text 2"/>
    <w:basedOn w:val="Normalny"/>
    <w:qFormat/>
    <w:pPr>
      <w:widowControl w:val="0"/>
      <w:autoSpaceDE w:val="0"/>
      <w:spacing w:before="240" w:line="240" w:lineRule="auto"/>
      <w:ind w:right="11"/>
    </w:pPr>
    <w:rPr>
      <w:sz w:val="22"/>
      <w:szCs w:val="22"/>
    </w:rPr>
  </w:style>
  <w:style w:type="paragraph" w:styleId="Tekstpodstawowywcity3">
    <w:name w:val="Body Text Indent 3"/>
    <w:basedOn w:val="Normalny"/>
    <w:qFormat/>
    <w:pPr>
      <w:spacing w:line="240" w:lineRule="auto"/>
      <w:ind w:left="357" w:firstLine="709"/>
      <w:jc w:val="left"/>
    </w:pPr>
  </w:style>
  <w:style w:type="paragraph" w:styleId="NormalnyWeb">
    <w:name w:val="Normal (Web)"/>
    <w:basedOn w:val="Normalny"/>
    <w:qFormat/>
    <w:pPr>
      <w:autoSpaceDE w:val="0"/>
      <w:spacing w:before="100" w:after="100" w:line="240" w:lineRule="auto"/>
      <w:jc w:val="left"/>
    </w:pPr>
    <w:rPr>
      <w:szCs w:val="24"/>
    </w:rPr>
  </w:style>
  <w:style w:type="paragraph" w:styleId="Tekstpodstawowy3">
    <w:name w:val="Body Text 3"/>
    <w:basedOn w:val="Normalny"/>
    <w:qFormat/>
    <w:pPr>
      <w:spacing w:line="240" w:lineRule="auto"/>
    </w:pPr>
    <w:rPr>
      <w:rFonts w:ascii="Arial;Arial" w:hAnsi="Arial;Arial" w:cs="Arial;Arial"/>
      <w:sz w:val="22"/>
      <w:szCs w:val="22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  <w:jc w:val="left"/>
    </w:pPr>
    <w:rPr>
      <w:szCs w:val="22"/>
    </w:rPr>
  </w:style>
  <w:style w:type="paragraph" w:styleId="Tekstprzypisukocowego">
    <w:name w:val="endnote text"/>
    <w:basedOn w:val="Normalny"/>
    <w:pPr>
      <w:spacing w:line="240" w:lineRule="auto"/>
      <w:jc w:val="left"/>
    </w:pPr>
    <w:rPr>
      <w:sz w:val="20"/>
    </w:rPr>
  </w:style>
  <w:style w:type="paragraph" w:styleId="Poprawka">
    <w:name w:val="Revision"/>
    <w:qFormat/>
    <w:pPr>
      <w:suppressAutoHyphens/>
    </w:pPr>
    <w:rPr>
      <w:rFonts w:ascii="Times New Roman;Times New Roman" w:eastAsia="Times New Roman;Times New Roman" w:hAnsi="Times New Roman;Times New Roman" w:cs="Times New Roman;Times New Roman"/>
      <w:sz w:val="24"/>
      <w:lang w:eastAsia="zh-CN"/>
    </w:rPr>
  </w:style>
  <w:style w:type="paragraph" w:styleId="Tekstkomentarza">
    <w:name w:val="annotation text"/>
    <w:basedOn w:val="Normalny"/>
    <w:qFormat/>
    <w:rPr>
      <w:sz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Bezodstpw">
    <w:name w:val="No Spacing"/>
    <w:qFormat/>
    <w:pPr>
      <w:suppressAutoHyphens/>
      <w:autoSpaceDE w:val="0"/>
    </w:pPr>
    <w:rPr>
      <w:rFonts w:ascii="Liberation Serif;Times New Roma" w:eastAsia="Times New Roman;Times New Roman" w:hAnsi="Liberation Serif;Times New Roma" w:cs="Liberation Serif;Times New Roma"/>
      <w:kern w:val="2"/>
      <w:sz w:val="24"/>
      <w:szCs w:val="24"/>
      <w:lang w:eastAsia="zh-CN"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– użytkowy</vt:lpstr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– użytkowy</dc:title>
  <dc:subject/>
  <dc:creator>UM</dc:creator>
  <cp:keywords/>
  <dc:description/>
  <cp:lastModifiedBy>Jacek Łopatka</cp:lastModifiedBy>
  <cp:revision>7</cp:revision>
  <cp:lastPrinted>2014-02-18T10:00:00Z</cp:lastPrinted>
  <dcterms:created xsi:type="dcterms:W3CDTF">2026-02-10T10:15:00Z</dcterms:created>
  <dcterms:modified xsi:type="dcterms:W3CDTF">2026-03-26T11:46:00Z</dcterms:modified>
  <dc:language>pl-PL</dc:language>
</cp:coreProperties>
</file>